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9DCE" w14:textId="2B05406E" w:rsidR="006B25FC" w:rsidRDefault="00E204F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324A777" wp14:editId="163883DA">
            <wp:simplePos x="0" y="0"/>
            <wp:positionH relativeFrom="column">
              <wp:posOffset>5511165</wp:posOffset>
            </wp:positionH>
            <wp:positionV relativeFrom="paragraph">
              <wp:posOffset>-2540</wp:posOffset>
            </wp:positionV>
            <wp:extent cx="1543050" cy="810895"/>
            <wp:effectExtent l="0" t="0" r="0" b="8255"/>
            <wp:wrapNone/>
            <wp:docPr id="7" name="Immagine 7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Carattere, Elementi grafici, logo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97EA9" wp14:editId="73AE163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49070" cy="952500"/>
            <wp:effectExtent l="0" t="0" r="0" b="0"/>
            <wp:wrapSquare wrapText="bothSides"/>
            <wp:docPr id="5" name="Immagine 5" descr="Immagine che contiene testo, Carattere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Carattere, simbolo, log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770" cy="954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8943118"/>
      <w:bookmarkEnd w:id="0"/>
    </w:p>
    <w:p w14:paraId="340093AC" w14:textId="4FD0F32C" w:rsidR="006B25FC" w:rsidRDefault="00FD323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444857C" wp14:editId="471E49AE">
            <wp:simplePos x="0" y="0"/>
            <wp:positionH relativeFrom="margin">
              <wp:posOffset>2359660</wp:posOffset>
            </wp:positionH>
            <wp:positionV relativeFrom="paragraph">
              <wp:posOffset>12065</wp:posOffset>
            </wp:positionV>
            <wp:extent cx="2314575" cy="515844"/>
            <wp:effectExtent l="0" t="0" r="0" b="0"/>
            <wp:wrapTight wrapText="bothSides">
              <wp:wrapPolygon edited="0">
                <wp:start x="0" y="0"/>
                <wp:lineTo x="0" y="20749"/>
                <wp:lineTo x="21333" y="20749"/>
                <wp:lineTo x="21333" y="0"/>
                <wp:lineTo x="0" y="0"/>
              </wp:wrapPolygon>
            </wp:wrapTight>
            <wp:docPr id="6" name="Immagine 6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arattere, schermata, Blu elettric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1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4FA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11C0B8C" wp14:editId="3924E31D">
                <wp:simplePos x="0" y="0"/>
                <wp:positionH relativeFrom="page">
                  <wp:posOffset>8451850</wp:posOffset>
                </wp:positionH>
                <wp:positionV relativeFrom="paragraph">
                  <wp:posOffset>11430</wp:posOffset>
                </wp:positionV>
                <wp:extent cx="1144270" cy="394335"/>
                <wp:effectExtent l="0" t="0" r="17780" b="247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39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239DD99" w14:textId="77777777" w:rsidR="006B25FC" w:rsidRDefault="00EC3D9C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LOGO REGIONE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C0B8C" id="Casella di testo 1" o:spid="_x0000_s1026" style="position:absolute;left:0;text-align:left;margin-left:665.5pt;margin-top:.9pt;width:90.1pt;height:31.0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" fillcolor="white [3201]" strokeweight=".18mm">
                <v:stroke joinstyle="round"/>
                <v:textbox>
                  <w:txbxContent>
                    <w:p w14:paraId="4239DD99" w14:textId="77777777" w:rsidR="006B25FC" w:rsidRDefault="00EC3D9C"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LOGO REGIONE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2DEAEE" w14:textId="04424C19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D9A5DD7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60ECF7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13A7B5F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7B9BD59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5DABB4E3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F47423B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0BC49C24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10A6C83B" w14:textId="77777777" w:rsidR="006B25FC" w:rsidRDefault="00EC3D9C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  <w:r>
        <w:rPr>
          <w:rFonts w:ascii="Garamond" w:hAnsi="Garamond"/>
          <w:bCs/>
          <w:sz w:val="36"/>
          <w:szCs w:val="36"/>
          <w:u w:val="single"/>
        </w:rPr>
        <w:t>PIANO NAZIONALE DI RIPRESA E RESILIENZA (PNRR)</w:t>
      </w:r>
    </w:p>
    <w:p w14:paraId="695C26EB" w14:textId="77777777" w:rsidR="006B25FC" w:rsidRDefault="00EC3D9C">
      <w:pPr>
        <w:spacing w:line="276" w:lineRule="auto"/>
        <w:jc w:val="center"/>
        <w:rPr>
          <w:rFonts w:ascii="Garamond" w:hAnsi="Garamond"/>
          <w:bCs/>
          <w:sz w:val="36"/>
          <w:szCs w:val="36"/>
        </w:rPr>
      </w:pPr>
      <w:r>
        <w:rPr>
          <w:rFonts w:ascii="Garamond" w:hAnsi="Garamond"/>
          <w:bCs/>
          <w:sz w:val="36"/>
          <w:szCs w:val="36"/>
        </w:rPr>
        <w:t>Programma “Garanzia di Occupabilità dei Lavoratori – GOL”</w:t>
      </w:r>
    </w:p>
    <w:p w14:paraId="0F4DFB03" w14:textId="77777777" w:rsidR="006B25FC" w:rsidRDefault="006B25FC">
      <w:pPr>
        <w:spacing w:line="276" w:lineRule="auto"/>
        <w:jc w:val="center"/>
        <w:rPr>
          <w:bCs/>
          <w:sz w:val="36"/>
          <w:szCs w:val="36"/>
        </w:rPr>
      </w:pPr>
    </w:p>
    <w:p w14:paraId="3DA35C4F" w14:textId="77777777" w:rsidR="006B25FC" w:rsidRDefault="00EC3D9C">
      <w:pPr>
        <w:spacing w:after="0" w:line="276" w:lineRule="auto"/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 w:cs="Calibri-Bold"/>
          <w:b/>
          <w:bCs/>
          <w:sz w:val="36"/>
          <w:szCs w:val="36"/>
        </w:rPr>
        <w:t xml:space="preserve">Avviso pubblico N. ……. per l’attuazione del Programma Garanzia Occupabilità dei Lavoratori da finanziare nell’ambito del Piano Nazionale di Ripresa e Resilienza (PNRR), </w:t>
      </w:r>
      <w:bookmarkStart w:id="1" w:name="_Hlk98839688"/>
      <w:r>
        <w:rPr>
          <w:rFonts w:ascii="Garamond" w:hAnsi="Garamond" w:cs="Calibri-Bold"/>
          <w:b/>
          <w:bCs/>
          <w:sz w:val="36"/>
          <w:szCs w:val="36"/>
        </w:rPr>
        <w:t>Missione 5 “Inclusione e coesione”, Componente 1 " Politiche per il Lavoro”, Riforma 1.1 “Politiche Attive del Lavoro e Formazione”</w:t>
      </w:r>
      <w:bookmarkEnd w:id="1"/>
      <w:r>
        <w:rPr>
          <w:rFonts w:ascii="Garamond" w:hAnsi="Garamond" w:cs="Calibri-Bold"/>
          <w:b/>
          <w:bCs/>
          <w:sz w:val="36"/>
          <w:szCs w:val="36"/>
        </w:rPr>
        <w:t>, finanziato dall’Unione europea – Next Generation EU</w:t>
      </w:r>
    </w:p>
    <w:p w14:paraId="3F1921B5" w14:textId="77777777" w:rsidR="006B25FC" w:rsidRDefault="00EC3D9C">
      <w:pPr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br w:type="page"/>
      </w:r>
    </w:p>
    <w:p w14:paraId="70BF0A7E" w14:textId="77777777" w:rsidR="006B25FC" w:rsidRDefault="006B25FC">
      <w:pPr>
        <w:spacing w:line="276" w:lineRule="auto"/>
        <w:jc w:val="both"/>
        <w:rPr>
          <w:rFonts w:ascii="Garamond" w:hAnsi="Garamond"/>
          <w:i/>
          <w:iCs/>
          <w:sz w:val="24"/>
          <w:szCs w:val="24"/>
        </w:rPr>
      </w:pPr>
    </w:p>
    <w:p w14:paraId="088180B9" w14:textId="03B2C7F4" w:rsidR="006C6A3E" w:rsidRPr="00EE1551" w:rsidRDefault="006C6A3E" w:rsidP="00EE1551">
      <w:pPr>
        <w:pStyle w:val="Titolo1"/>
        <w:spacing w:line="276" w:lineRule="auto"/>
      </w:pPr>
      <w:bookmarkStart w:id="2" w:name="_Toc98946672"/>
      <w:r>
        <w:t xml:space="preserve">SEZIONE </w:t>
      </w:r>
      <w:proofErr w:type="spellStart"/>
      <w:r w:rsidR="00AF0ED7">
        <w:t>n.X</w:t>
      </w:r>
      <w:proofErr w:type="spellEnd"/>
      <w:r>
        <w:t xml:space="preserve"> Dotazione finanziaria</w:t>
      </w:r>
      <w:bookmarkEnd w:id="2"/>
      <w:r>
        <w:t xml:space="preserve"> </w:t>
      </w:r>
    </w:p>
    <w:p w14:paraId="6B33FB97" w14:textId="77777777" w:rsidR="006C6A3E" w:rsidRDefault="006C6A3E" w:rsidP="006C6A3E">
      <w:pPr>
        <w:spacing w:after="0" w:line="276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Style w:val="Grigliatabella"/>
        <w:tblW w:w="14746" w:type="dxa"/>
        <w:tblInd w:w="0" w:type="dxa"/>
        <w:tblLook w:val="04A0" w:firstRow="1" w:lastRow="0" w:firstColumn="1" w:lastColumn="0" w:noHBand="0" w:noVBand="1"/>
      </w:tblPr>
      <w:tblGrid>
        <w:gridCol w:w="14746"/>
      </w:tblGrid>
      <w:tr w:rsidR="006C6A3E" w14:paraId="04C378B9" w14:textId="77777777" w:rsidTr="00972327">
        <w:tc>
          <w:tcPr>
            <w:tcW w:w="14746" w:type="dxa"/>
          </w:tcPr>
          <w:p w14:paraId="4447CD83" w14:textId="77777777" w:rsidR="006C6A3E" w:rsidRDefault="006C6A3E" w:rsidP="00121658">
            <w:pPr>
              <w:spacing w:after="0" w:line="276" w:lineRule="auto"/>
              <w:jc w:val="center"/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  <w:t>Suggerimenti di compilazione</w:t>
            </w:r>
          </w:p>
          <w:p w14:paraId="11A3E599" w14:textId="77777777" w:rsidR="006C6A3E" w:rsidRDefault="006C6A3E" w:rsidP="00121658">
            <w:pPr>
              <w:spacing w:after="0" w:line="276" w:lineRule="auto"/>
              <w:jc w:val="both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</w:p>
          <w:p w14:paraId="5B361CD2" w14:textId="27F83D48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L’Avviso pubblico n. ___ prevede una dotazione finanziaria originaria di € ________, a valere sulle seguenti risorse:</w:t>
            </w:r>
          </w:p>
          <w:p w14:paraId="5CF17775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</w:t>
            </w:r>
            <w:r w:rsidRPr="00FD323A">
              <w:rPr>
                <w:rFonts w:ascii="Garamond" w:hAnsi="Garamond"/>
                <w:sz w:val="24"/>
                <w:szCs w:val="24"/>
              </w:rPr>
              <w:t>Interministeriale del Ministro del lavoro e delle politiche sociali, d’intesa con il Ministro dell’economia e delle finanze del 05.11.2021</w:t>
            </w:r>
            <w:r>
              <w:rPr>
                <w:rFonts w:ascii="Garamond" w:hAnsi="Garamond"/>
                <w:sz w:val="24"/>
                <w:szCs w:val="24"/>
              </w:rPr>
              <w:t xml:space="preserve"> (I riparto);</w:t>
            </w:r>
          </w:p>
          <w:p w14:paraId="3680A97B" w14:textId="77777777" w:rsidR="00EE1551" w:rsidRPr="00FD323A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>Decreto Interministeriale del Ministro del lavoro e delle politiche sociali, d’intesa con il Ministro dell’economia e delle finanze del 24.08.2023</w:t>
            </w:r>
            <w:r>
              <w:rPr>
                <w:rFonts w:ascii="Garamond" w:hAnsi="Garamond"/>
                <w:sz w:val="24"/>
                <w:szCs w:val="24"/>
              </w:rPr>
              <w:t xml:space="preserve"> (II riparto);</w:t>
            </w:r>
          </w:p>
          <w:p w14:paraId="00F2B5B2" w14:textId="77777777" w:rsidR="00EE1551" w:rsidRPr="00646EE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05F4FBE3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8951CD2" w14:textId="74AFD358" w:rsidR="00EE1551" w:rsidRDefault="00EE1551" w:rsidP="00EE1551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L’Avviso pubblico, rispetto alla dotazione finanziaria originariamente prevista, è stato rifinanziato attraverso l’adozione dei </w:t>
            </w:r>
            <w:r w:rsidRPr="00173617">
              <w:rPr>
                <w:rFonts w:ascii="Garamond" w:hAnsi="Garamond"/>
                <w:sz w:val="24"/>
                <w:szCs w:val="24"/>
              </w:rPr>
              <w:t>seguenti provvedimenti</w:t>
            </w:r>
            <w:r>
              <w:rPr>
                <w:rFonts w:ascii="Garamond" w:hAnsi="Garamond"/>
                <w:sz w:val="24"/>
                <w:szCs w:val="24"/>
              </w:rPr>
              <w:t xml:space="preserve"> (</w:t>
            </w:r>
            <w:r w:rsidRPr="00EE1551">
              <w:rPr>
                <w:rFonts w:ascii="Garamond" w:hAnsi="Garamond"/>
                <w:i/>
                <w:iCs/>
                <w:sz w:val="24"/>
                <w:szCs w:val="24"/>
              </w:rPr>
              <w:t>che si chiede di trasmettere all’Unità di Missione PNRR</w:t>
            </w:r>
            <w:r>
              <w:rPr>
                <w:rFonts w:ascii="Garamond" w:hAnsi="Garamond"/>
                <w:sz w:val="24"/>
                <w:szCs w:val="24"/>
              </w:rPr>
              <w:t>):</w:t>
            </w:r>
          </w:p>
          <w:p w14:paraId="1B7F7F68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05476777" w14:textId="77777777" w:rsidR="00EE1551" w:rsidRPr="00173617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437A5ED6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81B0682" w14:textId="507BFAED" w:rsidR="00FD323A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In via riepilogativa, il summenzionato </w:t>
            </w:r>
            <w:r w:rsidR="00FD323A">
              <w:rPr>
                <w:rFonts w:ascii="Garamond" w:hAnsi="Garamond"/>
                <w:sz w:val="24"/>
                <w:szCs w:val="24"/>
              </w:rPr>
              <w:t>Avviso</w:t>
            </w:r>
            <w:r>
              <w:rPr>
                <w:rFonts w:ascii="Garamond" w:hAnsi="Garamond"/>
                <w:sz w:val="24"/>
                <w:szCs w:val="24"/>
              </w:rPr>
              <w:t xml:space="preserve"> presenta una dotazione finanziaria </w:t>
            </w:r>
            <w:r w:rsidR="00646EE1">
              <w:rPr>
                <w:rFonts w:ascii="Garamond" w:hAnsi="Garamond"/>
                <w:sz w:val="24"/>
                <w:szCs w:val="24"/>
              </w:rPr>
              <w:t>complessivamente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pari a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€ ___</w:t>
            </w:r>
            <w:r w:rsidR="00173617">
              <w:rPr>
                <w:rFonts w:ascii="Garamond" w:hAnsi="Garamond"/>
                <w:sz w:val="24"/>
                <w:szCs w:val="24"/>
              </w:rPr>
              <w:t>_</w:t>
            </w:r>
            <w:r w:rsidR="00FD323A">
              <w:rPr>
                <w:rFonts w:ascii="Garamond" w:hAnsi="Garamond"/>
                <w:sz w:val="24"/>
                <w:szCs w:val="24"/>
              </w:rPr>
              <w:t>____, a valere sulle seguenti risorse:</w:t>
            </w:r>
          </w:p>
          <w:p w14:paraId="62AF872B" w14:textId="22FBD1C4" w:rsidR="00FD323A" w:rsidRDefault="00FD323A" w:rsidP="00FD323A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</w:t>
            </w:r>
            <w:r w:rsidRPr="00FD323A">
              <w:rPr>
                <w:rFonts w:ascii="Garamond" w:hAnsi="Garamond"/>
                <w:sz w:val="24"/>
                <w:szCs w:val="24"/>
              </w:rPr>
              <w:t>Interministeriale del Ministro del lavoro e delle politiche sociali, d’intesa con il Ministro dell’economia e delle finanze del 05.11.2021</w:t>
            </w:r>
            <w:r>
              <w:rPr>
                <w:rFonts w:ascii="Garamond" w:hAnsi="Garamond"/>
                <w:sz w:val="24"/>
                <w:szCs w:val="24"/>
              </w:rPr>
              <w:t xml:space="preserve"> (I riparto);</w:t>
            </w:r>
          </w:p>
          <w:p w14:paraId="3212C5DF" w14:textId="226C9BF4" w:rsidR="00FD323A" w:rsidRPr="00FD323A" w:rsidRDefault="00FD323A" w:rsidP="00FD323A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Pr="00401CC1">
              <w:rPr>
                <w:rFonts w:ascii="Garamond" w:hAnsi="Garamond"/>
                <w:sz w:val="24"/>
                <w:szCs w:val="24"/>
              </w:rPr>
              <w:t>Decreto Interministeriale del Ministro del lavoro e delle politiche sociali, d’intesa con il Ministro dell’economia e delle finanze del 24.08.2023</w:t>
            </w:r>
            <w:r>
              <w:rPr>
                <w:rFonts w:ascii="Garamond" w:hAnsi="Garamond"/>
                <w:sz w:val="24"/>
                <w:szCs w:val="24"/>
              </w:rPr>
              <w:t xml:space="preserve"> (II riparto)</w:t>
            </w:r>
            <w:r w:rsidR="00646EE1">
              <w:rPr>
                <w:rFonts w:ascii="Garamond" w:hAnsi="Garamond"/>
                <w:sz w:val="24"/>
                <w:szCs w:val="24"/>
              </w:rPr>
              <w:t>;</w:t>
            </w:r>
          </w:p>
          <w:p w14:paraId="55306A26" w14:textId="575A7B9E" w:rsidR="00FD323A" w:rsidRPr="00646EE1" w:rsidRDefault="00FD323A" w:rsidP="00646EE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5E143D46" w14:textId="77777777" w:rsidR="00FD323A" w:rsidRDefault="00FD323A" w:rsidP="00121658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2E08B97" w14:textId="48F27EE3" w:rsidR="006C6A3E" w:rsidRDefault="00EE1551" w:rsidP="00EE1551">
            <w:pPr>
              <w:tabs>
                <w:tab w:val="left" w:pos="1290"/>
                <w:tab w:val="left" w:pos="1478"/>
              </w:tabs>
              <w:spacing w:after="0" w:line="276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Così come previsto dal format di Avviso pubblico elaborato dall’Unità di Missione, si chiede di compilare le seguenti tabelle al fine di riepilogare</w:t>
            </w:r>
            <w:r w:rsidR="006C6A3E" w:rsidRPr="006C6A3E">
              <w:rPr>
                <w:rFonts w:ascii="Garamond" w:hAnsi="Garamond"/>
                <w:sz w:val="24"/>
                <w:szCs w:val="24"/>
              </w:rPr>
              <w:t>, per ciascuna tipologia di percorso finanziato, tutte le informazioni necessarie all’analisi di coerenza del dispositivo di attuazione rispetto al PAR.</w:t>
            </w:r>
          </w:p>
          <w:p w14:paraId="2309D116" w14:textId="3BA7AD0B" w:rsidR="008F0E1E" w:rsidRDefault="006C6A3E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In base alla tipologia di avviso (Politiche attive, formazione, intero percorso GOL) è richiesta la compilazione di una o entrambe le tabelle:</w:t>
            </w:r>
          </w:p>
          <w:p w14:paraId="0584B2D3" w14:textId="77777777" w:rsidR="008F0E1E" w:rsidRDefault="008F0E1E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57B98B5" w14:textId="77777777" w:rsidR="00173617" w:rsidRDefault="00173617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A0396A" w14:textId="77777777" w:rsidR="00173617" w:rsidRDefault="00173617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39"/>
              <w:gridCol w:w="1127"/>
              <w:gridCol w:w="3787"/>
              <w:gridCol w:w="1005"/>
              <w:gridCol w:w="2819"/>
              <w:gridCol w:w="3671"/>
            </w:tblGrid>
            <w:tr w:rsidR="008F0E1E" w14:paraId="6843C783" w14:textId="77777777" w:rsidTr="00173617">
              <w:trPr>
                <w:trHeight w:val="415"/>
              </w:trPr>
              <w:tc>
                <w:tcPr>
                  <w:tcW w:w="13848" w:type="dxa"/>
                  <w:gridSpan w:val="6"/>
                  <w:shd w:val="clear" w:color="auto" w:fill="2F5496" w:themeFill="accent1" w:themeFillShade="BF"/>
                  <w:vAlign w:val="center"/>
                </w:tcPr>
                <w:p w14:paraId="0F270DA9" w14:textId="2727AF85" w:rsidR="008F0E1E" w:rsidRPr="00FD323A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</w:pPr>
                  <w:r w:rsidRPr="00FD323A">
                    <w:rPr>
                      <w:rFonts w:ascii="Garamond" w:hAnsi="Garamond"/>
                      <w:b/>
                      <w:bCs/>
                      <w:color w:val="FFFFFF" w:themeColor="background1"/>
                      <w:sz w:val="24"/>
                      <w:szCs w:val="24"/>
                    </w:rPr>
                    <w:t>POLITICHE ATTIVE</w:t>
                  </w:r>
                </w:p>
              </w:tc>
            </w:tr>
            <w:tr w:rsidR="008F0E1E" w14:paraId="5E73A1DB" w14:textId="77777777" w:rsidTr="00E633DA">
              <w:trPr>
                <w:trHeight w:val="406"/>
              </w:trPr>
              <w:tc>
                <w:tcPr>
                  <w:tcW w:w="1439" w:type="dxa"/>
                  <w:shd w:val="clear" w:color="auto" w:fill="8EAADB" w:themeFill="accent1" w:themeFillTint="99"/>
                  <w:vAlign w:val="center"/>
                </w:tcPr>
                <w:p w14:paraId="0B49D27F" w14:textId="412B9B3B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Percorso</w:t>
                  </w:r>
                </w:p>
              </w:tc>
              <w:tc>
                <w:tcPr>
                  <w:tcW w:w="1127" w:type="dxa"/>
                  <w:shd w:val="clear" w:color="auto" w:fill="8EAADB" w:themeFill="accent1" w:themeFillTint="99"/>
                  <w:vAlign w:val="center"/>
                </w:tcPr>
                <w:p w14:paraId="2A1D06D0" w14:textId="168BB1D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L.E.P</w:t>
                  </w:r>
                </w:p>
              </w:tc>
              <w:tc>
                <w:tcPr>
                  <w:tcW w:w="3787" w:type="dxa"/>
                  <w:shd w:val="clear" w:color="auto" w:fill="8EAADB" w:themeFill="accent1" w:themeFillTint="99"/>
                  <w:vAlign w:val="center"/>
                </w:tcPr>
                <w:p w14:paraId="369B27A4" w14:textId="29B6E873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attività programmate sul percorso</w:t>
                  </w:r>
                </w:p>
              </w:tc>
              <w:tc>
                <w:tcPr>
                  <w:tcW w:w="1005" w:type="dxa"/>
                  <w:shd w:val="clear" w:color="auto" w:fill="8EAADB" w:themeFill="accent1" w:themeFillTint="99"/>
                  <w:vAlign w:val="center"/>
                </w:tcPr>
                <w:p w14:paraId="794C7C64" w14:textId="69005F43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ore</w:t>
                  </w:r>
                </w:p>
              </w:tc>
              <w:tc>
                <w:tcPr>
                  <w:tcW w:w="2819" w:type="dxa"/>
                  <w:shd w:val="clear" w:color="auto" w:fill="8EAADB" w:themeFill="accent1" w:themeFillTint="99"/>
                  <w:vAlign w:val="center"/>
                </w:tcPr>
                <w:p w14:paraId="064D02EA" w14:textId="4E538539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beneficiari raggiunti</w:t>
                  </w:r>
                </w:p>
              </w:tc>
              <w:tc>
                <w:tcPr>
                  <w:tcW w:w="3671" w:type="dxa"/>
                  <w:shd w:val="clear" w:color="auto" w:fill="8EAADB" w:themeFill="accent1" w:themeFillTint="99"/>
                  <w:vAlign w:val="center"/>
                </w:tcPr>
                <w:p w14:paraId="537584C7" w14:textId="752ACD8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Fonti finanziarie (e relativo importo)</w:t>
                  </w:r>
                </w:p>
              </w:tc>
            </w:tr>
            <w:tr w:rsidR="008F0E1E" w14:paraId="093F576E" w14:textId="77777777" w:rsidTr="00E633DA">
              <w:trPr>
                <w:trHeight w:val="212"/>
              </w:trPr>
              <w:tc>
                <w:tcPr>
                  <w:tcW w:w="1439" w:type="dxa"/>
                  <w:vMerge w:val="restart"/>
                  <w:vAlign w:val="center"/>
                </w:tcPr>
                <w:p w14:paraId="0B57E200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P1</w:t>
                  </w:r>
                </w:p>
                <w:p w14:paraId="1515270D" w14:textId="53D84BAC" w:rsidR="00173617" w:rsidRP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787E50D" w14:textId="476D3999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36B20E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FDB11F2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24C2F55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FC08F1F" w14:textId="3DB1E5EF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58E16FE" w14:textId="77777777" w:rsidTr="00E633DA">
              <w:trPr>
                <w:trHeight w:val="207"/>
              </w:trPr>
              <w:tc>
                <w:tcPr>
                  <w:tcW w:w="1439" w:type="dxa"/>
                  <w:vMerge/>
                  <w:vAlign w:val="center"/>
                </w:tcPr>
                <w:p w14:paraId="5E09CF28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95D1436" w14:textId="387EC502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2DD3DE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C9D6C9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E5AA461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66115CB" w14:textId="6CCEE1A8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4E5F7E30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3714C6B2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3176BE3" w14:textId="58F9C390" w:rsidR="008F0E1E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2492B969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2BDFB1B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FB242C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4B99395" w14:textId="57B3E716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182ABC88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4CD0C17B" w14:textId="77777777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F9B71F5" w14:textId="51F3CF96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096FC1E3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F6DDAF0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474E8E0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416C25A" w14:textId="4640BDCB" w:rsidR="00E633DA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A248B33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7F4352C" w14:textId="77777777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EA8D6A3" w14:textId="116F9FFD" w:rsidR="00E633DA" w:rsidRPr="00173617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5E3F1C94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638533A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9DD9C68" w14:textId="77777777" w:rsidR="00E633DA" w:rsidRDefault="00E633DA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5C60E6F" w14:textId="3CBDE718" w:rsidR="00E633DA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58229520" w14:textId="77777777" w:rsidTr="00E633DA">
              <w:trPr>
                <w:trHeight w:val="219"/>
              </w:trPr>
              <w:tc>
                <w:tcPr>
                  <w:tcW w:w="1439" w:type="dxa"/>
                  <w:vMerge/>
                  <w:vAlign w:val="center"/>
                </w:tcPr>
                <w:p w14:paraId="4078E715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945DCD4" w14:textId="5B9C6F64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0835A6CE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0D4CF4FF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C5F8B0A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865E582" w14:textId="5C574F18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703F818B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41BFD1DA" w14:textId="542CF79C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P2</w:t>
                  </w:r>
                </w:p>
              </w:tc>
              <w:tc>
                <w:tcPr>
                  <w:tcW w:w="1127" w:type="dxa"/>
                  <w:vAlign w:val="center"/>
                </w:tcPr>
                <w:p w14:paraId="76E2813E" w14:textId="5C23FA88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A851AB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F5DB2D3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8A1F6D0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88638D8" w14:textId="2BB516FA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08595F2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4F59B1D9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3F08B184" w14:textId="6B4F0B98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B8EED12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45299664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77B65C6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03FC48E8" w14:textId="5D3F4272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27620878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0C00ACE0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0F4BB89" w14:textId="527CBE6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17CB260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77F8BC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3231177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361BB7B" w14:textId="5EE4F025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14DB910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6EBB291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B2E4FBF" w14:textId="16A15CBF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4AB641F4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4D0D193D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A8E0CB5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068A438A" w14:textId="4C1AC041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E4240" w14:paraId="6F4E7F0C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3C017075" w14:textId="77777777" w:rsidR="004E4240" w:rsidRPr="00173617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E440DC6" w14:textId="276D8358" w:rsidR="004E4240" w:rsidRPr="00173617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33D13388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BB2B0A2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12F3AF4" w14:textId="77777777" w:rsidR="004E4240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BF55F1B" w14:textId="394E5043" w:rsidR="004E4240" w:rsidRPr="003D0DD1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8F0E1E" w14:paraId="08EDB443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7717A6E1" w14:textId="77777777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169FF6C" w14:textId="476FD15F" w:rsidR="008F0E1E" w:rsidRPr="00173617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3A78AB7A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4257279C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24975FAB" w14:textId="77777777" w:rsidR="008F0E1E" w:rsidRDefault="008F0E1E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E3DEE59" w14:textId="0C69DB3B" w:rsidR="008F0E1E" w:rsidRDefault="004E4240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0D9A05A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5D5754FB" w14:textId="0A4DBC64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P3</w:t>
                  </w:r>
                </w:p>
              </w:tc>
              <w:tc>
                <w:tcPr>
                  <w:tcW w:w="1127" w:type="dxa"/>
                  <w:vAlign w:val="center"/>
                </w:tcPr>
                <w:p w14:paraId="7A63F9BF" w14:textId="6340FFFF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6871090C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3750A8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C215F2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74BC537" w14:textId="4591BBDA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85EC33A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67E9809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03F66631" w14:textId="4FA9D844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1EBB10A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97AF95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DBC3F3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9D12AAB" w14:textId="02E0648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00D4B09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6674717E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C32DE7E" w14:textId="41DA817E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668E5AF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E43C13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85849E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E16E99F" w14:textId="757D49B5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15640CF" w14:textId="77777777" w:rsidTr="00E633DA">
              <w:trPr>
                <w:trHeight w:val="208"/>
              </w:trPr>
              <w:tc>
                <w:tcPr>
                  <w:tcW w:w="1439" w:type="dxa"/>
                  <w:vMerge/>
                  <w:vAlign w:val="center"/>
                </w:tcPr>
                <w:p w14:paraId="69045CA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76452D4" w14:textId="76A6A1FA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0ECA8422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A3BBC29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0AE200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30F69B0" w14:textId="6281AD93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7472B91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0500FDB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2116DDC" w14:textId="71A0E08A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41B03C6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21093C91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A654CA8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B3ABBE6" w14:textId="540C2573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7F2BDBBF" w14:textId="77777777" w:rsidTr="00E633DA">
              <w:trPr>
                <w:trHeight w:val="213"/>
              </w:trPr>
              <w:tc>
                <w:tcPr>
                  <w:tcW w:w="1439" w:type="dxa"/>
                  <w:vMerge/>
                  <w:vAlign w:val="center"/>
                </w:tcPr>
                <w:p w14:paraId="29E057CC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E94EE4D" w14:textId="6FB8D7C3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5286B47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14C752A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DBA23A3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8F5F7B0" w14:textId="7852CBF5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D3960A3" w14:textId="77777777" w:rsidTr="00E633DA">
              <w:trPr>
                <w:trHeight w:val="213"/>
              </w:trPr>
              <w:tc>
                <w:tcPr>
                  <w:tcW w:w="1439" w:type="dxa"/>
                  <w:vMerge w:val="restart"/>
                  <w:vAlign w:val="center"/>
                </w:tcPr>
                <w:p w14:paraId="22291F58" w14:textId="1055E7F6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P4</w:t>
                  </w:r>
                </w:p>
              </w:tc>
              <w:tc>
                <w:tcPr>
                  <w:tcW w:w="1127" w:type="dxa"/>
                  <w:vAlign w:val="center"/>
                </w:tcPr>
                <w:p w14:paraId="1EA444DE" w14:textId="4AB084C2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1EF2C095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1D2D5F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0683E2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6A251F94" w14:textId="74B6508F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8C258EC" w14:textId="77777777" w:rsidTr="00E633DA">
              <w:trPr>
                <w:trHeight w:val="125"/>
              </w:trPr>
              <w:tc>
                <w:tcPr>
                  <w:tcW w:w="1439" w:type="dxa"/>
                  <w:vMerge/>
                  <w:vAlign w:val="center"/>
                </w:tcPr>
                <w:p w14:paraId="0D3D07F6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9672B6D" w14:textId="70E1EFC0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05F9E43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EB5EAE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40070B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FF1C294" w14:textId="5A824D0E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13F6B955" w14:textId="77777777" w:rsidTr="00E633DA">
              <w:trPr>
                <w:trHeight w:val="261"/>
              </w:trPr>
              <w:tc>
                <w:tcPr>
                  <w:tcW w:w="1439" w:type="dxa"/>
                  <w:vMerge/>
                  <w:vAlign w:val="center"/>
                </w:tcPr>
                <w:p w14:paraId="304910E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E199161" w14:textId="26B77A75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35EB29EE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19B45453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613A4DB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AA841F2" w14:textId="53D2FE35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249B41A3" w14:textId="77777777" w:rsidTr="00E633DA">
              <w:trPr>
                <w:trHeight w:val="261"/>
              </w:trPr>
              <w:tc>
                <w:tcPr>
                  <w:tcW w:w="1439" w:type="dxa"/>
                  <w:vMerge/>
                  <w:vAlign w:val="center"/>
                </w:tcPr>
                <w:p w14:paraId="4528E4D3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CDF5961" w14:textId="20CC9736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2F74B93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2BF1C70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56C0CEF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D392708" w14:textId="4565BBC4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6566E76F" w14:textId="77777777" w:rsidTr="00E633DA">
              <w:trPr>
                <w:trHeight w:val="282"/>
              </w:trPr>
              <w:tc>
                <w:tcPr>
                  <w:tcW w:w="1439" w:type="dxa"/>
                  <w:vMerge/>
                  <w:vAlign w:val="center"/>
                </w:tcPr>
                <w:p w14:paraId="7B30B23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1632CF7D" w14:textId="67E1AEF2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J</w:t>
                  </w:r>
                </w:p>
              </w:tc>
              <w:tc>
                <w:tcPr>
                  <w:tcW w:w="3787" w:type="dxa"/>
                  <w:vAlign w:val="center"/>
                </w:tcPr>
                <w:p w14:paraId="364EB5AB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49C310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710723D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4CFB7290" w14:textId="606F1536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0B11BDEC" w14:textId="77777777" w:rsidTr="00E633DA">
              <w:trPr>
                <w:trHeight w:val="276"/>
              </w:trPr>
              <w:tc>
                <w:tcPr>
                  <w:tcW w:w="1439" w:type="dxa"/>
                  <w:vMerge/>
                  <w:vAlign w:val="center"/>
                </w:tcPr>
                <w:p w14:paraId="37C98775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95E7031" w14:textId="58016EF3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787" w:type="dxa"/>
                  <w:vAlign w:val="center"/>
                </w:tcPr>
                <w:p w14:paraId="4702D5B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52CE16D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74E060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749F391" w14:textId="208DB048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59F51A9B" w14:textId="77777777" w:rsidTr="00E633DA">
              <w:trPr>
                <w:trHeight w:val="142"/>
              </w:trPr>
              <w:tc>
                <w:tcPr>
                  <w:tcW w:w="1439" w:type="dxa"/>
                  <w:vMerge/>
                  <w:vAlign w:val="center"/>
                </w:tcPr>
                <w:p w14:paraId="42AFBBB5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AC0F8B3" w14:textId="4A0A55D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787" w:type="dxa"/>
                  <w:vAlign w:val="center"/>
                </w:tcPr>
                <w:p w14:paraId="0811E517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318E52B6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3C07E22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57C3B21" w14:textId="076D8858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1E0F7F0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2B0AA04D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1B46457" w14:textId="098BF2B9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107A4A8E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3E8AE11C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0EAB980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7DB4487" w14:textId="71057D66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17D35" w14:paraId="362504DB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53C58B0F" w14:textId="77777777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C74937E" w14:textId="45381A01" w:rsidR="00417D35" w:rsidRPr="00173617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7F4B28D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016A47FA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557F824" w14:textId="77777777" w:rsidR="00417D35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7AD7715D" w14:textId="144A670A" w:rsidR="00417D35" w:rsidRPr="003D0DD1" w:rsidRDefault="00417D35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563884F" w14:textId="77777777" w:rsidTr="00E633DA">
              <w:trPr>
                <w:trHeight w:val="150"/>
              </w:trPr>
              <w:tc>
                <w:tcPr>
                  <w:tcW w:w="1439" w:type="dxa"/>
                  <w:vMerge w:val="restart"/>
                  <w:vAlign w:val="center"/>
                </w:tcPr>
                <w:p w14:paraId="6AF17804" w14:textId="68F2C237" w:rsidR="00E633DA" w:rsidRPr="00173617" w:rsidRDefault="001C5D2D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          </w:t>
                  </w:r>
                  <w:r w:rsidR="00E633DA" w:rsidRPr="00173617">
                    <w:rPr>
                      <w:rFonts w:ascii="Garamond" w:hAnsi="Garamond"/>
                      <w:sz w:val="20"/>
                      <w:szCs w:val="20"/>
                    </w:rPr>
                    <w:t>P</w:t>
                  </w:r>
                  <w:r w:rsidR="00E633DA">
                    <w:rPr>
                      <w:rFonts w:ascii="Garamond" w:hAnsi="Garamond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27" w:type="dxa"/>
                  <w:vAlign w:val="center"/>
                </w:tcPr>
                <w:p w14:paraId="4C9623B8" w14:textId="4DF4C6D3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3787" w:type="dxa"/>
                  <w:vAlign w:val="center"/>
                </w:tcPr>
                <w:p w14:paraId="36E523D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F9C81F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0233981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05D466D" w14:textId="427C6FB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D490E03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2F4DA44A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0A46B18" w14:textId="06AB6D46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F1</w:t>
                  </w:r>
                </w:p>
              </w:tc>
              <w:tc>
                <w:tcPr>
                  <w:tcW w:w="3787" w:type="dxa"/>
                  <w:vAlign w:val="center"/>
                </w:tcPr>
                <w:p w14:paraId="4EAD6B1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6DF2E08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199C35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18CB60B0" w14:textId="798BC448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376183B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51091D5C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65B83E6E" w14:textId="148C8EAA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F2</w:t>
                  </w:r>
                </w:p>
              </w:tc>
              <w:tc>
                <w:tcPr>
                  <w:tcW w:w="3787" w:type="dxa"/>
                  <w:vAlign w:val="center"/>
                </w:tcPr>
                <w:p w14:paraId="683FE89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76CBA30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7D3A352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3D154147" w14:textId="6F49D3B7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90FAC8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1122AD98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7A6A6BE5" w14:textId="2CF1962F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F3</w:t>
                  </w:r>
                </w:p>
              </w:tc>
              <w:tc>
                <w:tcPr>
                  <w:tcW w:w="3787" w:type="dxa"/>
                  <w:vAlign w:val="center"/>
                </w:tcPr>
                <w:p w14:paraId="5FBA1B9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shd w:val="clear" w:color="auto" w:fill="AEAAAA" w:themeFill="background2" w:themeFillShade="BF"/>
                  <w:vAlign w:val="center"/>
                </w:tcPr>
                <w:p w14:paraId="01C0486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48A5FF7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3456719" w14:textId="4B1B6682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ECDBDDA" w14:textId="77777777" w:rsidTr="00E633DA">
              <w:trPr>
                <w:trHeight w:val="150"/>
              </w:trPr>
              <w:tc>
                <w:tcPr>
                  <w:tcW w:w="1439" w:type="dxa"/>
                  <w:vMerge/>
                  <w:vAlign w:val="center"/>
                </w:tcPr>
                <w:p w14:paraId="7F49A425" w14:textId="77777777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472B2CAE" w14:textId="05F90D25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173617">
                    <w:rPr>
                      <w:rFonts w:ascii="Garamond" w:hAnsi="Garamond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3787" w:type="dxa"/>
                  <w:vAlign w:val="center"/>
                </w:tcPr>
                <w:p w14:paraId="5E5DF82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56070F4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67E1AEF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580339D0" w14:textId="7AA89CF9" w:rsidR="00E633DA" w:rsidRPr="003D0DD1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4E4240" w14:paraId="248F2DC6" w14:textId="77777777" w:rsidTr="00E633DA">
              <w:trPr>
                <w:trHeight w:val="150"/>
              </w:trPr>
              <w:tc>
                <w:tcPr>
                  <w:tcW w:w="1439" w:type="dxa"/>
                  <w:vAlign w:val="center"/>
                </w:tcPr>
                <w:p w14:paraId="3B29F222" w14:textId="77777777" w:rsidR="004E4240" w:rsidRPr="00173617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14:paraId="533ACE41" w14:textId="3862A0D8" w:rsidR="004E4240" w:rsidRPr="00173617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3787" w:type="dxa"/>
                  <w:vAlign w:val="center"/>
                </w:tcPr>
                <w:p w14:paraId="12076D88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005" w:type="dxa"/>
                  <w:vAlign w:val="center"/>
                </w:tcPr>
                <w:p w14:paraId="4201ACAF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819" w:type="dxa"/>
                  <w:vAlign w:val="center"/>
                </w:tcPr>
                <w:p w14:paraId="554A8AD7" w14:textId="77777777" w:rsidR="004E4240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3671" w:type="dxa"/>
                  <w:vAlign w:val="center"/>
                </w:tcPr>
                <w:p w14:paraId="27BD4F12" w14:textId="3AC1602D" w:rsidR="004E4240" w:rsidRPr="003D0DD1" w:rsidRDefault="004E4240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201C3B82" w14:textId="77777777" w:rsidR="003A12AB" w:rsidRPr="00C11DD5" w:rsidRDefault="003A12AB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99C0CB1" w14:textId="2F39B468" w:rsidR="006C6A3E" w:rsidRDefault="00C93B55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*Con riferimento alle misure di politica attiva, i</w:t>
            </w:r>
            <w:r w:rsidR="006C6A3E">
              <w:rPr>
                <w:rFonts w:ascii="Garamond" w:hAnsi="Garamond"/>
                <w:sz w:val="24"/>
                <w:szCs w:val="24"/>
              </w:rPr>
              <w:t xml:space="preserve">n ogni riga il Soggetto Attuatore è chiamato a </w:t>
            </w:r>
            <w:r w:rsidR="003747A3">
              <w:rPr>
                <w:rFonts w:ascii="Garamond" w:hAnsi="Garamond"/>
                <w:sz w:val="24"/>
                <w:szCs w:val="24"/>
              </w:rPr>
              <w:t>stimare</w:t>
            </w:r>
            <w:r w:rsidR="006C6A3E">
              <w:rPr>
                <w:rFonts w:ascii="Garamond" w:hAnsi="Garamond"/>
                <w:sz w:val="24"/>
                <w:szCs w:val="24"/>
              </w:rPr>
              <w:t>, per ciascun percorso programmato, i LEP associati, il relativo numero di attività da erogare, con la specificazione della durata delle suddette attività, e il numero dei percorsi programmati. E’ necessario indicare inoltre l’importo impiegato e relativa fonte di finanziamento.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3A12AB">
              <w:rPr>
                <w:rFonts w:ascii="Garamond" w:hAnsi="Garamond"/>
                <w:sz w:val="24"/>
                <w:szCs w:val="24"/>
              </w:rPr>
              <w:t>P</w:t>
            </w:r>
            <w:r w:rsidR="003747A3">
              <w:rPr>
                <w:rFonts w:ascii="Garamond" w:hAnsi="Garamond"/>
                <w:sz w:val="24"/>
                <w:szCs w:val="24"/>
              </w:rPr>
              <w:t>er ciascun percorso</w:t>
            </w:r>
            <w:r w:rsidR="003A12AB">
              <w:rPr>
                <w:rFonts w:ascii="Garamond" w:hAnsi="Garamond"/>
                <w:sz w:val="24"/>
                <w:szCs w:val="24"/>
              </w:rPr>
              <w:t>, dunque,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dovranno essere riportate tutte le </w:t>
            </w:r>
            <w:r>
              <w:rPr>
                <w:rFonts w:ascii="Garamond" w:hAnsi="Garamond"/>
                <w:sz w:val="24"/>
                <w:szCs w:val="24"/>
              </w:rPr>
              <w:t>informazioni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richieste</w:t>
            </w:r>
            <w:r w:rsidR="003747A3">
              <w:rPr>
                <w:rFonts w:ascii="Garamond" w:hAnsi="Garamond"/>
                <w:sz w:val="24"/>
                <w:szCs w:val="24"/>
              </w:rPr>
              <w:t xml:space="preserve"> in relazione a</w:t>
            </w:r>
            <w:r>
              <w:rPr>
                <w:rFonts w:ascii="Garamond" w:hAnsi="Garamond"/>
                <w:sz w:val="24"/>
                <w:szCs w:val="24"/>
              </w:rPr>
              <w:t xml:space="preserve"> tutti i LEP caratterizzanti.</w:t>
            </w:r>
          </w:p>
          <w:p w14:paraId="745208BE" w14:textId="77777777" w:rsidR="00C93B55" w:rsidRDefault="00C93B55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47"/>
              <w:gridCol w:w="4536"/>
              <w:gridCol w:w="2126"/>
              <w:gridCol w:w="1559"/>
              <w:gridCol w:w="2126"/>
              <w:gridCol w:w="2552"/>
            </w:tblGrid>
            <w:tr w:rsidR="00173617" w14:paraId="3CEBB26E" w14:textId="77777777" w:rsidTr="00173617">
              <w:tc>
                <w:tcPr>
                  <w:tcW w:w="14346" w:type="dxa"/>
                  <w:gridSpan w:val="6"/>
                  <w:shd w:val="clear" w:color="auto" w:fill="2F5496" w:themeFill="accent1" w:themeFillShade="BF"/>
                  <w:vAlign w:val="center"/>
                </w:tcPr>
                <w:p w14:paraId="5501B0E2" w14:textId="1FF3E6BE" w:rsidR="00173617" w:rsidRPr="00FD323A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  <w:b/>
                      <w:bCs/>
                      <w:color w:val="FFFFFF" w:themeColor="background1"/>
                      <w:sz w:val="24"/>
                      <w:szCs w:val="24"/>
                    </w:rPr>
                    <w:t>FORMAZIONE</w:t>
                  </w:r>
                </w:p>
              </w:tc>
            </w:tr>
            <w:tr w:rsidR="00173617" w14:paraId="302AE469" w14:textId="77777777" w:rsidTr="00173617">
              <w:tc>
                <w:tcPr>
                  <w:tcW w:w="1447" w:type="dxa"/>
                  <w:shd w:val="clear" w:color="auto" w:fill="8EAADB" w:themeFill="accent1" w:themeFillTint="99"/>
                  <w:vAlign w:val="center"/>
                </w:tcPr>
                <w:p w14:paraId="3929081E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Percorso</w:t>
                  </w:r>
                </w:p>
              </w:tc>
              <w:tc>
                <w:tcPr>
                  <w:tcW w:w="4536" w:type="dxa"/>
                  <w:shd w:val="clear" w:color="auto" w:fill="8EAADB" w:themeFill="accent1" w:themeFillTint="99"/>
                  <w:vAlign w:val="center"/>
                </w:tcPr>
                <w:p w14:paraId="76293EC9" w14:textId="1F28382F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L.E.P finanziati</w:t>
                  </w:r>
                </w:p>
              </w:tc>
              <w:tc>
                <w:tcPr>
                  <w:tcW w:w="2126" w:type="dxa"/>
                  <w:shd w:val="clear" w:color="auto" w:fill="8EAADB" w:themeFill="accent1" w:themeFillTint="99"/>
                  <w:vAlign w:val="center"/>
                </w:tcPr>
                <w:p w14:paraId="275AA7B2" w14:textId="5215279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Elenco attività programmate sul percorso</w:t>
                  </w:r>
                </w:p>
              </w:tc>
              <w:tc>
                <w:tcPr>
                  <w:tcW w:w="1559" w:type="dxa"/>
                  <w:shd w:val="clear" w:color="auto" w:fill="8EAADB" w:themeFill="accent1" w:themeFillTint="99"/>
                  <w:vAlign w:val="center"/>
                </w:tcPr>
                <w:p w14:paraId="5BE0291C" w14:textId="632EBF1D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di ore per attività</w:t>
                  </w:r>
                </w:p>
              </w:tc>
              <w:tc>
                <w:tcPr>
                  <w:tcW w:w="2126" w:type="dxa"/>
                  <w:shd w:val="clear" w:color="auto" w:fill="8EAADB" w:themeFill="accent1" w:themeFillTint="99"/>
                  <w:vAlign w:val="center"/>
                </w:tcPr>
                <w:p w14:paraId="41960205" w14:textId="62074F56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n. formati programmati per attività</w:t>
                  </w:r>
                </w:p>
              </w:tc>
              <w:tc>
                <w:tcPr>
                  <w:tcW w:w="2552" w:type="dxa"/>
                  <w:shd w:val="clear" w:color="auto" w:fill="8EAADB" w:themeFill="accent1" w:themeFillTint="99"/>
                  <w:vAlign w:val="center"/>
                </w:tcPr>
                <w:p w14:paraId="32D85468" w14:textId="18503036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Fonti finanziarie per attività (e relativo importo)</w:t>
                  </w:r>
                </w:p>
              </w:tc>
            </w:tr>
            <w:tr w:rsidR="00173617" w14:paraId="39849D94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788966AF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P1</w:t>
                  </w:r>
                </w:p>
              </w:tc>
              <w:tc>
                <w:tcPr>
                  <w:tcW w:w="4536" w:type="dxa"/>
                </w:tcPr>
                <w:p w14:paraId="4A353FE9" w14:textId="25AF5CD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77E19CB1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5452458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890092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78BB039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173617" w14:paraId="5A7117B1" w14:textId="77777777" w:rsidTr="00173617">
              <w:tc>
                <w:tcPr>
                  <w:tcW w:w="1447" w:type="dxa"/>
                  <w:vMerge/>
                </w:tcPr>
                <w:p w14:paraId="2F9E10C1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DF59BB8" w14:textId="6C59C2EE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3263D95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B964709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F2FE8F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C09AE5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173617" w14:paraId="5382CA48" w14:textId="77777777" w:rsidTr="00173617">
              <w:tc>
                <w:tcPr>
                  <w:tcW w:w="1447" w:type="dxa"/>
                  <w:vMerge/>
                </w:tcPr>
                <w:p w14:paraId="3FA6B8F8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A12C97F" w14:textId="64D8DD04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3DC91150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5A9ED6C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3062D63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5F08110B" w14:textId="77777777" w:rsidR="00173617" w:rsidRDefault="00173617" w:rsidP="00173617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30EDBBD" w14:textId="77777777" w:rsidTr="00173617">
              <w:tc>
                <w:tcPr>
                  <w:tcW w:w="1447" w:type="dxa"/>
                  <w:vMerge/>
                </w:tcPr>
                <w:p w14:paraId="5B970C9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CCACDED" w14:textId="64D03D2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1B4AEB7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438236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8B3D55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60CC5D8" w14:textId="7C0A07E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B5CD0A5" w14:textId="77777777" w:rsidTr="00173617">
              <w:tc>
                <w:tcPr>
                  <w:tcW w:w="1447" w:type="dxa"/>
                  <w:vMerge/>
                </w:tcPr>
                <w:p w14:paraId="0B40BA5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D396AF4" w14:textId="3A1CD0B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2EC8FA3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F3304B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347BA7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1C8471C" w14:textId="27DF506A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1CA6DC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1C10CD8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P2</w:t>
                  </w:r>
                </w:p>
              </w:tc>
              <w:tc>
                <w:tcPr>
                  <w:tcW w:w="4536" w:type="dxa"/>
                </w:tcPr>
                <w:p w14:paraId="4BAAB001" w14:textId="247C729E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6E2EF40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1A5465F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32D8A23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BD366D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941A643" w14:textId="77777777" w:rsidTr="00173617">
              <w:tc>
                <w:tcPr>
                  <w:tcW w:w="1447" w:type="dxa"/>
                  <w:vMerge/>
                </w:tcPr>
                <w:p w14:paraId="3E3A299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859DC92" w14:textId="741CC72B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0A6FA3A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7E63CF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6BDE73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E5CCD6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1689D7C6" w14:textId="77777777" w:rsidTr="00173617">
              <w:tc>
                <w:tcPr>
                  <w:tcW w:w="1447" w:type="dxa"/>
                  <w:vMerge/>
                </w:tcPr>
                <w:p w14:paraId="4694461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1527DFB" w14:textId="74F5D6B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14B7EFE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F7B7C6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F61906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0CEDB6C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7099A18" w14:textId="77777777" w:rsidTr="00173617">
              <w:tc>
                <w:tcPr>
                  <w:tcW w:w="1447" w:type="dxa"/>
                  <w:vMerge/>
                </w:tcPr>
                <w:p w14:paraId="4127747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1ACA3AC" w14:textId="287BA5C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770FC32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2BF1F9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92C9F8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FF0E18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3822A581" w14:textId="77777777" w:rsidTr="00173617">
              <w:tc>
                <w:tcPr>
                  <w:tcW w:w="1447" w:type="dxa"/>
                  <w:vMerge/>
                </w:tcPr>
                <w:p w14:paraId="1669434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F474D0A" w14:textId="6D69FB0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4D636CB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A4DD05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63F689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199D0702" w14:textId="4C90C8F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9850CE1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24340E2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P3</w:t>
                  </w:r>
                </w:p>
              </w:tc>
              <w:tc>
                <w:tcPr>
                  <w:tcW w:w="4536" w:type="dxa"/>
                </w:tcPr>
                <w:p w14:paraId="7C106C52" w14:textId="76782569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 xml:space="preserve">Percorsi di </w:t>
                  </w:r>
                  <w:r w:rsidR="005E5BE1">
                    <w:rPr>
                      <w:rFonts w:ascii="Garamond" w:hAnsi="Garamond"/>
                    </w:rPr>
                    <w:t>riqualificazione</w:t>
                  </w:r>
                  <w:r w:rsidRPr="00C93B55">
                    <w:rPr>
                      <w:rFonts w:ascii="Garamond" w:hAnsi="Garamond"/>
                    </w:rPr>
                    <w:t xml:space="preserve">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1D188AC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1912AB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921A02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A0AC06E" w14:textId="3CAB2FE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439540B" w14:textId="77777777" w:rsidTr="00173617">
              <w:tc>
                <w:tcPr>
                  <w:tcW w:w="1447" w:type="dxa"/>
                  <w:vMerge/>
                  <w:vAlign w:val="center"/>
                </w:tcPr>
                <w:p w14:paraId="004C1A8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02A2CAEC" w14:textId="4B5210E6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3A4F685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1362F16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5D45A4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E984FC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44F08093" w14:textId="77777777" w:rsidTr="00173617">
              <w:tc>
                <w:tcPr>
                  <w:tcW w:w="1447" w:type="dxa"/>
                  <w:vMerge/>
                  <w:vAlign w:val="center"/>
                </w:tcPr>
                <w:p w14:paraId="665A002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5C520C1" w14:textId="127C39F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1686494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8B524D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853515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F63DBB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0045031C" w14:textId="77777777" w:rsidTr="00173617">
              <w:tc>
                <w:tcPr>
                  <w:tcW w:w="1447" w:type="dxa"/>
                  <w:vMerge/>
                  <w:vAlign w:val="center"/>
                </w:tcPr>
                <w:p w14:paraId="59816EB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581C1EA" w14:textId="3B7C937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6DF920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096EF650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0EC12B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7B978E8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1B80E79" w14:textId="77777777" w:rsidTr="00173617">
              <w:tc>
                <w:tcPr>
                  <w:tcW w:w="1447" w:type="dxa"/>
                  <w:vMerge/>
                  <w:vAlign w:val="center"/>
                </w:tcPr>
                <w:p w14:paraId="7294EB43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56125BFB" w14:textId="092D8B6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195F90F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024912F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869999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16374754" w14:textId="0434AF92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47232AB" w14:textId="77777777" w:rsidTr="00173617">
              <w:tc>
                <w:tcPr>
                  <w:tcW w:w="1447" w:type="dxa"/>
                  <w:vMerge w:val="restart"/>
                  <w:vAlign w:val="center"/>
                </w:tcPr>
                <w:p w14:paraId="6D10113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P4</w:t>
                  </w:r>
                </w:p>
              </w:tc>
              <w:tc>
                <w:tcPr>
                  <w:tcW w:w="4536" w:type="dxa"/>
                </w:tcPr>
                <w:p w14:paraId="1C7091D1" w14:textId="3D8EE1A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 xml:space="preserve">Percorsi di </w:t>
                  </w:r>
                  <w:r w:rsidR="005E5BE1">
                    <w:rPr>
                      <w:rFonts w:ascii="Garamond" w:hAnsi="Garamond"/>
                    </w:rPr>
                    <w:t>riqualificazione</w:t>
                  </w:r>
                  <w:r w:rsidRPr="00C93B55">
                    <w:rPr>
                      <w:rFonts w:ascii="Garamond" w:hAnsi="Garamond"/>
                    </w:rPr>
                    <w:t xml:space="preserve">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2596D31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62C32B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8A2031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A5CC805" w14:textId="5DD6B200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F99B99B" w14:textId="77777777" w:rsidTr="00173617">
              <w:tc>
                <w:tcPr>
                  <w:tcW w:w="1447" w:type="dxa"/>
                  <w:vMerge/>
                </w:tcPr>
                <w:p w14:paraId="0C0EB59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B5867A6" w14:textId="012543D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798D1B53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55E3F0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7BA5D85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468B2A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EAA2A32" w14:textId="77777777" w:rsidTr="00173617">
              <w:tc>
                <w:tcPr>
                  <w:tcW w:w="1447" w:type="dxa"/>
                  <w:vMerge/>
                </w:tcPr>
                <w:p w14:paraId="2772577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68920FC6" w14:textId="26B3E91F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46740AD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CD03011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9D1003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201807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66D7F2C9" w14:textId="77777777" w:rsidTr="00173617">
              <w:tc>
                <w:tcPr>
                  <w:tcW w:w="1447" w:type="dxa"/>
                  <w:vMerge/>
                </w:tcPr>
                <w:p w14:paraId="6121BF9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66C0E930" w14:textId="7FEFAB2D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11BEB9A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E4B54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D0C13F4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3664E5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FA91744" w14:textId="77777777" w:rsidTr="00173617">
              <w:tc>
                <w:tcPr>
                  <w:tcW w:w="1447" w:type="dxa"/>
                  <w:vMerge/>
                </w:tcPr>
                <w:p w14:paraId="0589F60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18B0C27D" w14:textId="5786EC35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5021FB9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2BEBDCE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2A8466C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346772BA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2FB3390D" w14:textId="77777777" w:rsidTr="00390154">
              <w:tc>
                <w:tcPr>
                  <w:tcW w:w="1447" w:type="dxa"/>
                  <w:vMerge w:val="restart"/>
                  <w:vAlign w:val="center"/>
                </w:tcPr>
                <w:p w14:paraId="5E3C62DB" w14:textId="005ED854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P5</w:t>
                  </w:r>
                </w:p>
              </w:tc>
              <w:tc>
                <w:tcPr>
                  <w:tcW w:w="4536" w:type="dxa"/>
                </w:tcPr>
                <w:p w14:paraId="4DA94F36" w14:textId="7AEB9C64" w:rsidR="00E633DA" w:rsidRPr="00173617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Percorsi di aggiornamento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7350BAC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B1A87A2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3D2512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76803662" w14:textId="3BDB916A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5E5BE1" w14:paraId="7C8747D4" w14:textId="77777777" w:rsidTr="00390154">
              <w:tc>
                <w:tcPr>
                  <w:tcW w:w="1447" w:type="dxa"/>
                  <w:vMerge/>
                  <w:vAlign w:val="center"/>
                </w:tcPr>
                <w:p w14:paraId="47E6C069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A705D9F" w14:textId="7D717F37" w:rsidR="005E5BE1" w:rsidRPr="00C93B55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Percorsi di riqualificazione </w:t>
                  </w:r>
                  <w:r w:rsidRPr="00C93B55">
                    <w:rPr>
                      <w:rFonts w:ascii="Garamond" w:hAnsi="Garamond"/>
                    </w:rPr>
                    <w:t>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</w:t>
                  </w:r>
                </w:p>
              </w:tc>
              <w:tc>
                <w:tcPr>
                  <w:tcW w:w="2126" w:type="dxa"/>
                </w:tcPr>
                <w:p w14:paraId="43C4A907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A954C94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7CA7BE33" w14:textId="77777777" w:rsidR="005E5BE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A38B512" w14:textId="2C7D6FF0" w:rsidR="005E5BE1" w:rsidRPr="003D0DD1" w:rsidRDefault="005E5BE1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E443F43" w14:textId="77777777" w:rsidTr="00390154">
              <w:tc>
                <w:tcPr>
                  <w:tcW w:w="1447" w:type="dxa"/>
                  <w:vMerge/>
                </w:tcPr>
                <w:p w14:paraId="5AA3328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1D626D5" w14:textId="1B3BDABD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Tirocinio</w:t>
                  </w:r>
                </w:p>
              </w:tc>
              <w:tc>
                <w:tcPr>
                  <w:tcW w:w="2126" w:type="dxa"/>
                </w:tcPr>
                <w:p w14:paraId="4F9C7F4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1CBFF6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A1274E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11C85C2" w14:textId="62433FA1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2A08666" w14:textId="77777777" w:rsidTr="00390154">
              <w:tc>
                <w:tcPr>
                  <w:tcW w:w="1447" w:type="dxa"/>
                  <w:vMerge/>
                </w:tcPr>
                <w:p w14:paraId="14AC8B7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3A6FAE6C" w14:textId="0220A662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C93B55">
                    <w:rPr>
                      <w:rFonts w:ascii="Garamond" w:hAnsi="Garamond"/>
                    </w:rPr>
                    <w:t>Percorsi aggiuntivi di formazione nelle competenze di base (</w:t>
                  </w:r>
                  <w:proofErr w:type="spellStart"/>
                  <w:r w:rsidRPr="00C93B55">
                    <w:rPr>
                      <w:rFonts w:ascii="Garamond" w:hAnsi="Garamond"/>
                    </w:rPr>
                    <w:t>Lep</w:t>
                  </w:r>
                  <w:proofErr w:type="spellEnd"/>
                  <w:r w:rsidRPr="00C93B55">
                    <w:rPr>
                      <w:rFonts w:ascii="Garamond" w:hAnsi="Garamond"/>
                    </w:rPr>
                    <w:t xml:space="preserve"> DM 28.12.2021).</w:t>
                  </w:r>
                </w:p>
              </w:tc>
              <w:tc>
                <w:tcPr>
                  <w:tcW w:w="2126" w:type="dxa"/>
                </w:tcPr>
                <w:p w14:paraId="69833CAC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ABB91B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38D1DD4B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6623487B" w14:textId="232A9C4F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539C2A4A" w14:textId="77777777" w:rsidTr="00390154">
              <w:tc>
                <w:tcPr>
                  <w:tcW w:w="1447" w:type="dxa"/>
                  <w:vMerge/>
                </w:tcPr>
                <w:p w14:paraId="64A1D4A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F684577" w14:textId="290F40CF" w:rsidR="00E633DA" w:rsidRPr="00C93B55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P</w:t>
                  </w:r>
                  <w:r w:rsidRPr="00524C6E">
                    <w:rPr>
                      <w:rFonts w:ascii="Garamond" w:hAnsi="Garamond"/>
                    </w:rPr>
                    <w:t>ercorsi individuali 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individualizzati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formazione per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la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partecipazione e il successo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524C6E">
                    <w:rPr>
                      <w:rFonts w:ascii="Garamond" w:hAnsi="Garamond"/>
                    </w:rPr>
                    <w:t>formativo</w:t>
                  </w:r>
                  <w:r>
                    <w:rPr>
                      <w:rFonts w:ascii="Garamond" w:hAnsi="Garamond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4E3DB98D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1042F77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89DA886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2356CA50" w14:textId="49361C91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  <w:tr w:rsidR="00E633DA" w14:paraId="703237E9" w14:textId="77777777" w:rsidTr="00390154">
              <w:tc>
                <w:tcPr>
                  <w:tcW w:w="1447" w:type="dxa"/>
                  <w:vMerge/>
                </w:tcPr>
                <w:p w14:paraId="00EF84C5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7FC51A62" w14:textId="5197DE0E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</w:rPr>
                  </w:pPr>
                  <w:r w:rsidRPr="00173617">
                    <w:rPr>
                      <w:rFonts w:ascii="Garamond" w:hAnsi="Garamond"/>
                    </w:rPr>
                    <w:t>Percorsi per la creazione di</w:t>
                  </w:r>
                  <w:r>
                    <w:rPr>
                      <w:rFonts w:ascii="Garamond" w:hAnsi="Garamond"/>
                    </w:rPr>
                    <w:t xml:space="preserve"> </w:t>
                  </w:r>
                  <w:r w:rsidRPr="00173617">
                    <w:rPr>
                      <w:rFonts w:ascii="Garamond" w:hAnsi="Garamond"/>
                    </w:rPr>
                    <w:t>Impresa.</w:t>
                  </w:r>
                </w:p>
              </w:tc>
              <w:tc>
                <w:tcPr>
                  <w:tcW w:w="2126" w:type="dxa"/>
                </w:tcPr>
                <w:p w14:paraId="479210DF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99E1659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50CC3E48" w14:textId="77777777" w:rsidR="00E633DA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14:paraId="467E23DA" w14:textId="4A2E9507" w:rsidR="00E633DA" w:rsidRPr="003D0DD1" w:rsidRDefault="00E633DA" w:rsidP="00E633DA">
                  <w:pPr>
                    <w:tabs>
                      <w:tab w:val="left" w:pos="1290"/>
                      <w:tab w:val="left" w:pos="1478"/>
                    </w:tabs>
                    <w:spacing w:before="120" w:after="12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3D0DD1">
                    <w:rPr>
                      <w:rFonts w:ascii="Garamond" w:hAnsi="Garamond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6B39000A" w14:textId="77777777" w:rsidR="006C6A3E" w:rsidRPr="0071499F" w:rsidRDefault="006C6A3E" w:rsidP="00E633DA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14:paraId="5B9BA260" w14:textId="77777777" w:rsidR="006B25FC" w:rsidRDefault="006B25FC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sectPr w:rsidR="006B25FC" w:rsidSect="00972327">
      <w:footerReference w:type="default" r:id="rId11"/>
      <w:pgSz w:w="16838" w:h="11906" w:orient="landscape"/>
      <w:pgMar w:top="720" w:right="720" w:bottom="720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D627" w14:textId="77777777" w:rsidR="008C4E42" w:rsidRDefault="008C4E42">
      <w:pPr>
        <w:spacing w:after="0" w:line="240" w:lineRule="auto"/>
      </w:pPr>
      <w:r>
        <w:separator/>
      </w:r>
    </w:p>
  </w:endnote>
  <w:endnote w:type="continuationSeparator" w:id="0">
    <w:p w14:paraId="1E0F7CA3" w14:textId="77777777" w:rsidR="008C4E42" w:rsidRDefault="008C4E42">
      <w:pPr>
        <w:spacing w:after="0" w:line="240" w:lineRule="auto"/>
      </w:pPr>
      <w:r>
        <w:continuationSeparator/>
      </w:r>
    </w:p>
  </w:endnote>
  <w:endnote w:type="continuationNotice" w:id="1">
    <w:p w14:paraId="09FB12BD" w14:textId="77777777" w:rsidR="008C4E42" w:rsidRDefault="008C4E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BMBC+Calibri,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5894633"/>
      <w:docPartObj>
        <w:docPartGallery w:val="Page Numbers (Bottom of Page)"/>
        <w:docPartUnique/>
      </w:docPartObj>
    </w:sdtPr>
    <w:sdtEndPr/>
    <w:sdtContent>
      <w:p w14:paraId="121DE4C9" w14:textId="77777777" w:rsidR="006B25FC" w:rsidRDefault="00EC3D9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1FDEB077" w14:textId="77777777" w:rsidR="006B25FC" w:rsidRDefault="006B2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AD77" w14:textId="77777777" w:rsidR="008C4E42" w:rsidRDefault="008C4E42">
      <w:pPr>
        <w:rPr>
          <w:sz w:val="12"/>
        </w:rPr>
      </w:pPr>
      <w:r>
        <w:separator/>
      </w:r>
    </w:p>
  </w:footnote>
  <w:footnote w:type="continuationSeparator" w:id="0">
    <w:p w14:paraId="5F89CAE0" w14:textId="77777777" w:rsidR="008C4E42" w:rsidRDefault="008C4E42">
      <w:pPr>
        <w:rPr>
          <w:sz w:val="12"/>
        </w:rPr>
      </w:pPr>
      <w:r>
        <w:continuationSeparator/>
      </w:r>
    </w:p>
  </w:footnote>
  <w:footnote w:type="continuationNotice" w:id="1">
    <w:p w14:paraId="55B79F87" w14:textId="77777777" w:rsidR="008C4E42" w:rsidRDefault="008C4E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B09"/>
    <w:multiLevelType w:val="hybridMultilevel"/>
    <w:tmpl w:val="075E0A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8F9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8345772"/>
    <w:multiLevelType w:val="multilevel"/>
    <w:tmpl w:val="CD5AB5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Garamond" w:hAnsi="Garamond" w:cs="Garamond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690AAA"/>
    <w:multiLevelType w:val="hybridMultilevel"/>
    <w:tmpl w:val="F5A8B6F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FFD"/>
    <w:multiLevelType w:val="multilevel"/>
    <w:tmpl w:val="FB9A07F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7A67B1"/>
    <w:multiLevelType w:val="multilevel"/>
    <w:tmpl w:val="534638D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AD93EEA"/>
    <w:multiLevelType w:val="multilevel"/>
    <w:tmpl w:val="AD507AC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200658"/>
    <w:multiLevelType w:val="multilevel"/>
    <w:tmpl w:val="2C92403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463B2C"/>
    <w:multiLevelType w:val="hybridMultilevel"/>
    <w:tmpl w:val="9BA45602"/>
    <w:lvl w:ilvl="0" w:tplc="0410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9" w15:restartNumberingAfterBreak="0">
    <w:nsid w:val="25224B18"/>
    <w:multiLevelType w:val="hybridMultilevel"/>
    <w:tmpl w:val="7E40E4E6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B50DB"/>
    <w:multiLevelType w:val="hybridMultilevel"/>
    <w:tmpl w:val="7FDCA3B0"/>
    <w:lvl w:ilvl="0" w:tplc="966E97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A7387"/>
    <w:multiLevelType w:val="multilevel"/>
    <w:tmpl w:val="90E66D2E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385C7D"/>
    <w:multiLevelType w:val="hybridMultilevel"/>
    <w:tmpl w:val="03482902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A3D1D"/>
    <w:multiLevelType w:val="multilevel"/>
    <w:tmpl w:val="D40A0A3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527690"/>
    <w:multiLevelType w:val="multilevel"/>
    <w:tmpl w:val="6A56E08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615448"/>
    <w:multiLevelType w:val="multilevel"/>
    <w:tmpl w:val="939421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2BD421D8"/>
    <w:multiLevelType w:val="multilevel"/>
    <w:tmpl w:val="4606D32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093811"/>
    <w:multiLevelType w:val="multilevel"/>
    <w:tmpl w:val="584CCA2C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D6750A9"/>
    <w:multiLevelType w:val="multilevel"/>
    <w:tmpl w:val="6D0A99A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DD097F"/>
    <w:multiLevelType w:val="multilevel"/>
    <w:tmpl w:val="795E758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F707B63"/>
    <w:multiLevelType w:val="hybridMultilevel"/>
    <w:tmpl w:val="D2F0E7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E1A2B"/>
    <w:multiLevelType w:val="multilevel"/>
    <w:tmpl w:val="19344882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5910998"/>
    <w:multiLevelType w:val="hybridMultilevel"/>
    <w:tmpl w:val="671AB2BC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A6B45"/>
    <w:multiLevelType w:val="multilevel"/>
    <w:tmpl w:val="20C805E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C615AC7"/>
    <w:multiLevelType w:val="multilevel"/>
    <w:tmpl w:val="93EC32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D9C1D5E"/>
    <w:multiLevelType w:val="multilevel"/>
    <w:tmpl w:val="BE12562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F7F0205"/>
    <w:multiLevelType w:val="multilevel"/>
    <w:tmpl w:val="64A810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52B52A55"/>
    <w:multiLevelType w:val="multilevel"/>
    <w:tmpl w:val="8D64B5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610E4D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5B45257E"/>
    <w:multiLevelType w:val="hybridMultilevel"/>
    <w:tmpl w:val="1940FFC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03609"/>
    <w:multiLevelType w:val="hybridMultilevel"/>
    <w:tmpl w:val="61D0D97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937AF"/>
    <w:multiLevelType w:val="multilevel"/>
    <w:tmpl w:val="CBFC0D2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D13095"/>
    <w:multiLevelType w:val="hybridMultilevel"/>
    <w:tmpl w:val="1BF04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46180"/>
    <w:multiLevelType w:val="multilevel"/>
    <w:tmpl w:val="749A9C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656A55"/>
    <w:multiLevelType w:val="multilevel"/>
    <w:tmpl w:val="FEF6D7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76C7"/>
    <w:multiLevelType w:val="multilevel"/>
    <w:tmpl w:val="10CE0F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4D55947"/>
    <w:multiLevelType w:val="hybridMultilevel"/>
    <w:tmpl w:val="A384A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E6239"/>
    <w:multiLevelType w:val="multilevel"/>
    <w:tmpl w:val="D138E11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8906BDA"/>
    <w:multiLevelType w:val="multilevel"/>
    <w:tmpl w:val="93D490F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B75ED9"/>
    <w:multiLevelType w:val="multilevel"/>
    <w:tmpl w:val="D8DC0318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586BA1"/>
    <w:multiLevelType w:val="multilevel"/>
    <w:tmpl w:val="7D280E96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60245403">
    <w:abstractNumId w:val="35"/>
  </w:num>
  <w:num w:numId="2" w16cid:durableId="31856104">
    <w:abstractNumId w:val="2"/>
  </w:num>
  <w:num w:numId="3" w16cid:durableId="1099331013">
    <w:abstractNumId w:val="15"/>
  </w:num>
  <w:num w:numId="4" w16cid:durableId="393041773">
    <w:abstractNumId w:val="40"/>
  </w:num>
  <w:num w:numId="5" w16cid:durableId="510754440">
    <w:abstractNumId w:val="34"/>
  </w:num>
  <w:num w:numId="6" w16cid:durableId="305819492">
    <w:abstractNumId w:val="27"/>
  </w:num>
  <w:num w:numId="7" w16cid:durableId="791902884">
    <w:abstractNumId w:val="7"/>
  </w:num>
  <w:num w:numId="8" w16cid:durableId="1850366645">
    <w:abstractNumId w:val="14"/>
  </w:num>
  <w:num w:numId="9" w16cid:durableId="1743789638">
    <w:abstractNumId w:val="11"/>
  </w:num>
  <w:num w:numId="10" w16cid:durableId="329909618">
    <w:abstractNumId w:val="39"/>
  </w:num>
  <w:num w:numId="11" w16cid:durableId="986277331">
    <w:abstractNumId w:val="38"/>
  </w:num>
  <w:num w:numId="12" w16cid:durableId="2059620076">
    <w:abstractNumId w:val="18"/>
  </w:num>
  <w:num w:numId="13" w16cid:durableId="1686177888">
    <w:abstractNumId w:val="6"/>
  </w:num>
  <w:num w:numId="14" w16cid:durableId="204488254">
    <w:abstractNumId w:val="23"/>
  </w:num>
  <w:num w:numId="15" w16cid:durableId="1729380369">
    <w:abstractNumId w:val="17"/>
  </w:num>
  <w:num w:numId="16" w16cid:durableId="1321425041">
    <w:abstractNumId w:val="25"/>
  </w:num>
  <w:num w:numId="17" w16cid:durableId="1128009468">
    <w:abstractNumId w:val="16"/>
  </w:num>
  <w:num w:numId="18" w16cid:durableId="1624847955">
    <w:abstractNumId w:val="21"/>
  </w:num>
  <w:num w:numId="19" w16cid:durableId="158424587">
    <w:abstractNumId w:val="4"/>
  </w:num>
  <w:num w:numId="20" w16cid:durableId="1695879734">
    <w:abstractNumId w:val="37"/>
  </w:num>
  <w:num w:numId="21" w16cid:durableId="426271606">
    <w:abstractNumId w:val="31"/>
  </w:num>
  <w:num w:numId="22" w16cid:durableId="287198821">
    <w:abstractNumId w:val="1"/>
  </w:num>
  <w:num w:numId="23" w16cid:durableId="349990244">
    <w:abstractNumId w:val="33"/>
  </w:num>
  <w:num w:numId="24" w16cid:durableId="186800973">
    <w:abstractNumId w:val="24"/>
  </w:num>
  <w:num w:numId="25" w16cid:durableId="1526017783">
    <w:abstractNumId w:val="20"/>
  </w:num>
  <w:num w:numId="26" w16cid:durableId="726414910">
    <w:abstractNumId w:val="28"/>
  </w:num>
  <w:num w:numId="27" w16cid:durableId="195894350">
    <w:abstractNumId w:val="13"/>
  </w:num>
  <w:num w:numId="28" w16cid:durableId="1258950518">
    <w:abstractNumId w:val="29"/>
  </w:num>
  <w:num w:numId="29" w16cid:durableId="1919823014">
    <w:abstractNumId w:val="19"/>
  </w:num>
  <w:num w:numId="30" w16cid:durableId="480276466">
    <w:abstractNumId w:val="26"/>
  </w:num>
  <w:num w:numId="31" w16cid:durableId="148445429">
    <w:abstractNumId w:val="30"/>
  </w:num>
  <w:num w:numId="32" w16cid:durableId="1637880014">
    <w:abstractNumId w:val="3"/>
  </w:num>
  <w:num w:numId="33" w16cid:durableId="1806849333">
    <w:abstractNumId w:val="12"/>
  </w:num>
  <w:num w:numId="34" w16cid:durableId="1222791192">
    <w:abstractNumId w:val="0"/>
  </w:num>
  <w:num w:numId="35" w16cid:durableId="1943414673">
    <w:abstractNumId w:val="32"/>
  </w:num>
  <w:num w:numId="36" w16cid:durableId="1190342079">
    <w:abstractNumId w:val="5"/>
  </w:num>
  <w:num w:numId="37" w16cid:durableId="554240663">
    <w:abstractNumId w:val="22"/>
  </w:num>
  <w:num w:numId="38" w16cid:durableId="1872300734">
    <w:abstractNumId w:val="9"/>
  </w:num>
  <w:num w:numId="39" w16cid:durableId="826703831">
    <w:abstractNumId w:val="36"/>
  </w:num>
  <w:num w:numId="40" w16cid:durableId="174807199">
    <w:abstractNumId w:val="8"/>
  </w:num>
  <w:num w:numId="41" w16cid:durableId="3043141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FC"/>
    <w:rsid w:val="0007428B"/>
    <w:rsid w:val="00084F03"/>
    <w:rsid w:val="00107B7F"/>
    <w:rsid w:val="00124597"/>
    <w:rsid w:val="001277A7"/>
    <w:rsid w:val="00137172"/>
    <w:rsid w:val="0014610E"/>
    <w:rsid w:val="001516ED"/>
    <w:rsid w:val="00172676"/>
    <w:rsid w:val="00173617"/>
    <w:rsid w:val="001C5D2D"/>
    <w:rsid w:val="001D49A4"/>
    <w:rsid w:val="001D5D0F"/>
    <w:rsid w:val="00227FC5"/>
    <w:rsid w:val="00261719"/>
    <w:rsid w:val="00263C97"/>
    <w:rsid w:val="00265B23"/>
    <w:rsid w:val="002677FD"/>
    <w:rsid w:val="00282E85"/>
    <w:rsid w:val="002B1239"/>
    <w:rsid w:val="002B1E0A"/>
    <w:rsid w:val="002D6B2D"/>
    <w:rsid w:val="00315955"/>
    <w:rsid w:val="0031621F"/>
    <w:rsid w:val="00353C06"/>
    <w:rsid w:val="003575F1"/>
    <w:rsid w:val="003747A3"/>
    <w:rsid w:val="0038057A"/>
    <w:rsid w:val="003909A4"/>
    <w:rsid w:val="003A12AB"/>
    <w:rsid w:val="003B5E31"/>
    <w:rsid w:val="003B61F0"/>
    <w:rsid w:val="003E59FF"/>
    <w:rsid w:val="003F113A"/>
    <w:rsid w:val="0040332E"/>
    <w:rsid w:val="00417D35"/>
    <w:rsid w:val="004270DD"/>
    <w:rsid w:val="00485A06"/>
    <w:rsid w:val="004A2C77"/>
    <w:rsid w:val="004B3802"/>
    <w:rsid w:val="004B38BD"/>
    <w:rsid w:val="004D60B8"/>
    <w:rsid w:val="004E4240"/>
    <w:rsid w:val="004F08FB"/>
    <w:rsid w:val="004F0E68"/>
    <w:rsid w:val="00524C6E"/>
    <w:rsid w:val="005E5BE1"/>
    <w:rsid w:val="00631E2D"/>
    <w:rsid w:val="00646EE1"/>
    <w:rsid w:val="00687063"/>
    <w:rsid w:val="00690EAC"/>
    <w:rsid w:val="006B25FC"/>
    <w:rsid w:val="006C6A3E"/>
    <w:rsid w:val="006C6F30"/>
    <w:rsid w:val="006D0E3F"/>
    <w:rsid w:val="006D190F"/>
    <w:rsid w:val="006E4376"/>
    <w:rsid w:val="006F0044"/>
    <w:rsid w:val="006F3704"/>
    <w:rsid w:val="0071499F"/>
    <w:rsid w:val="007331CC"/>
    <w:rsid w:val="00741E94"/>
    <w:rsid w:val="00742B59"/>
    <w:rsid w:val="007673D0"/>
    <w:rsid w:val="00782E7C"/>
    <w:rsid w:val="00784FA7"/>
    <w:rsid w:val="00786A71"/>
    <w:rsid w:val="007A6F6F"/>
    <w:rsid w:val="007F000C"/>
    <w:rsid w:val="00805FE6"/>
    <w:rsid w:val="0081461D"/>
    <w:rsid w:val="00841B11"/>
    <w:rsid w:val="008551F1"/>
    <w:rsid w:val="008713ED"/>
    <w:rsid w:val="008A27DC"/>
    <w:rsid w:val="008B1592"/>
    <w:rsid w:val="008B1A34"/>
    <w:rsid w:val="008C0FB4"/>
    <w:rsid w:val="008C4E42"/>
    <w:rsid w:val="008C564D"/>
    <w:rsid w:val="008D53AB"/>
    <w:rsid w:val="008F0E1E"/>
    <w:rsid w:val="0093625A"/>
    <w:rsid w:val="009407DC"/>
    <w:rsid w:val="00972327"/>
    <w:rsid w:val="0098475F"/>
    <w:rsid w:val="00991D2E"/>
    <w:rsid w:val="009A7979"/>
    <w:rsid w:val="009D005F"/>
    <w:rsid w:val="009E5AA2"/>
    <w:rsid w:val="00A0510F"/>
    <w:rsid w:val="00A20ABD"/>
    <w:rsid w:val="00A551A8"/>
    <w:rsid w:val="00A81235"/>
    <w:rsid w:val="00A84505"/>
    <w:rsid w:val="00A91AFA"/>
    <w:rsid w:val="00A9391F"/>
    <w:rsid w:val="00AD305E"/>
    <w:rsid w:val="00AF0ED7"/>
    <w:rsid w:val="00AF2C7A"/>
    <w:rsid w:val="00B245C7"/>
    <w:rsid w:val="00B64298"/>
    <w:rsid w:val="00B75550"/>
    <w:rsid w:val="00B77B91"/>
    <w:rsid w:val="00BA4F3C"/>
    <w:rsid w:val="00BB0BD8"/>
    <w:rsid w:val="00BC3ACB"/>
    <w:rsid w:val="00BE75F5"/>
    <w:rsid w:val="00C11DD5"/>
    <w:rsid w:val="00C13E38"/>
    <w:rsid w:val="00C2438F"/>
    <w:rsid w:val="00C27751"/>
    <w:rsid w:val="00C62F3C"/>
    <w:rsid w:val="00C6456C"/>
    <w:rsid w:val="00C74ED1"/>
    <w:rsid w:val="00C93B55"/>
    <w:rsid w:val="00C94B70"/>
    <w:rsid w:val="00C97085"/>
    <w:rsid w:val="00CD4E32"/>
    <w:rsid w:val="00CE0C6E"/>
    <w:rsid w:val="00CE6231"/>
    <w:rsid w:val="00D533D2"/>
    <w:rsid w:val="00D57ABC"/>
    <w:rsid w:val="00D671A7"/>
    <w:rsid w:val="00D87DBB"/>
    <w:rsid w:val="00D95258"/>
    <w:rsid w:val="00E056F6"/>
    <w:rsid w:val="00E204FA"/>
    <w:rsid w:val="00E35FE9"/>
    <w:rsid w:val="00E54486"/>
    <w:rsid w:val="00E55808"/>
    <w:rsid w:val="00E57110"/>
    <w:rsid w:val="00E633DA"/>
    <w:rsid w:val="00E72A8E"/>
    <w:rsid w:val="00E774FB"/>
    <w:rsid w:val="00EA08E4"/>
    <w:rsid w:val="00EA46B9"/>
    <w:rsid w:val="00EB409B"/>
    <w:rsid w:val="00EC3D9C"/>
    <w:rsid w:val="00ED502C"/>
    <w:rsid w:val="00ED78EF"/>
    <w:rsid w:val="00EE1551"/>
    <w:rsid w:val="00F00DF3"/>
    <w:rsid w:val="00F04990"/>
    <w:rsid w:val="00F0642F"/>
    <w:rsid w:val="00F5676C"/>
    <w:rsid w:val="00F65F9E"/>
    <w:rsid w:val="00F90AC6"/>
    <w:rsid w:val="00FA3D10"/>
    <w:rsid w:val="00FC0C75"/>
    <w:rsid w:val="00FD323A"/>
    <w:rsid w:val="09954562"/>
    <w:rsid w:val="10C6CE0A"/>
    <w:rsid w:val="1136C751"/>
    <w:rsid w:val="45C0E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DFE7"/>
  <w15:docId w15:val="{776F0D5D-248E-4661-B86A-C8630D88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6D9"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54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AE46D9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AE46D9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basedOn w:val="Carpredefinitoparagrafo"/>
    <w:link w:val="Paragrafoelenco"/>
    <w:uiPriority w:val="34"/>
    <w:qFormat/>
    <w:rsid w:val="00E05220"/>
  </w:style>
  <w:style w:type="character" w:customStyle="1" w:styleId="CollegamentoInternet">
    <w:name w:val="Collegamento Internet"/>
    <w:basedOn w:val="Carpredefinitoparagrafo"/>
    <w:uiPriority w:val="99"/>
    <w:unhideWhenUsed/>
    <w:rsid w:val="006554D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55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554D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554D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C22A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C22AF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C22AF"/>
    <w:rPr>
      <w:b/>
      <w:bCs/>
      <w:sz w:val="20"/>
      <w:szCs w:val="20"/>
    </w:rPr>
  </w:style>
  <w:style w:type="character" w:customStyle="1" w:styleId="Saltoaindice">
    <w:name w:val="Salto a indice"/>
    <w:qFormat/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,Dot pt,3"/>
    <w:basedOn w:val="Normale"/>
    <w:link w:val="ParagrafoelencoCarattere"/>
    <w:uiPriority w:val="34"/>
    <w:qFormat/>
    <w:rsid w:val="00AE46D9"/>
    <w:pPr>
      <w:ind w:left="720"/>
      <w:contextualSpacing/>
    </w:pPr>
  </w:style>
  <w:style w:type="paragraph" w:customStyle="1" w:styleId="Default">
    <w:name w:val="Default"/>
    <w:qFormat/>
    <w:rsid w:val="00AE46D9"/>
    <w:rPr>
      <w:rFonts w:ascii="CMBMBC+Calibri,Bold" w:eastAsia="Calibri" w:hAnsi="CMBMBC+Calibri,Bold" w:cs="CMBMBC+Calibri,Bold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46D9"/>
    <w:pPr>
      <w:spacing w:after="0" w:line="240" w:lineRule="auto"/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qFormat/>
    <w:rsid w:val="00130028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554D0"/>
    <w:pPr>
      <w:tabs>
        <w:tab w:val="left" w:pos="426"/>
        <w:tab w:val="right" w:leader="dot" w:pos="9628"/>
      </w:tabs>
      <w:spacing w:before="120" w:after="100" w:line="240" w:lineRule="auto"/>
      <w:jc w:val="both"/>
    </w:pPr>
    <w:rPr>
      <w:b/>
      <w:caps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6554D0"/>
    <w:rPr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C22AF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C22AF"/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034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0ABD"/>
    <w:pPr>
      <w:suppressAutoHyphens w:val="0"/>
    </w:pPr>
    <w:rPr>
      <w:sz w:val="22"/>
    </w:rPr>
  </w:style>
  <w:style w:type="paragraph" w:customStyle="1" w:styleId="pf0">
    <w:name w:val="pf0"/>
    <w:basedOn w:val="Normale"/>
    <w:rsid w:val="00BB0B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227FC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E056F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Carpredefinitoparagrafo"/>
    <w:rsid w:val="00E056F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80C9-C824-4984-B3C4-FA475630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Chiocchetta Caterina</dc:creator>
  <cp:keywords/>
  <dc:description/>
  <cp:lastModifiedBy>Malafronte Mauro</cp:lastModifiedBy>
  <cp:revision>15</cp:revision>
  <cp:lastPrinted>2022-04-27T19:58:00Z</cp:lastPrinted>
  <dcterms:created xsi:type="dcterms:W3CDTF">2024-05-02T14:27:00Z</dcterms:created>
  <dcterms:modified xsi:type="dcterms:W3CDTF">2024-11-19T13:00:00Z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